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42"/>
      </w:tblGrid>
      <w:tr w:rsidR="0005784E" w:rsidRPr="0005784E" w:rsidTr="00E13678">
        <w:tc>
          <w:tcPr>
            <w:tcW w:w="5000" w:type="pct"/>
          </w:tcPr>
          <w:p w:rsidR="0005784E" w:rsidRPr="0005784E" w:rsidRDefault="0005784E" w:rsidP="00E13678">
            <w:pPr>
              <w:rPr>
                <w:rFonts w:eastAsia="Calibri" w:cs="Times New Roman"/>
                <w:szCs w:val="20"/>
                <w:lang w:val="ru-RU"/>
              </w:rPr>
            </w:pPr>
            <w:r w:rsidRPr="0005784E">
              <w:rPr>
                <w:rFonts w:eastAsia="Calibri" w:cs="Times New Roman"/>
                <w:b/>
                <w:bCs/>
                <w:szCs w:val="20"/>
                <w:lang w:val="sr-Cyrl-CS"/>
              </w:rPr>
              <w:t xml:space="preserve">Шифра и назив предмета: </w:t>
            </w:r>
            <w:r w:rsidR="007E75A7" w:rsidRPr="007E75A7">
              <w:rPr>
                <w:b/>
              </w:rPr>
              <w:t>МЗММ</w:t>
            </w:r>
            <w:bookmarkStart w:id="0" w:name="Завршни_мастер_рад"/>
            <w:r w:rsidR="007E75A7" w:rsidRPr="009329D5">
              <w:rPr>
                <w:rFonts w:eastAsia="Times New Roman" w:cs="Times New Roman"/>
                <w:bCs/>
                <w:lang w:val="sr-Cyrl-CS" w:eastAsia="sr-Latn-CS"/>
              </w:rPr>
              <w:t xml:space="preserve"> </w:t>
            </w:r>
            <w:r w:rsidR="004D2CC5" w:rsidRPr="009329D5">
              <w:rPr>
                <w:rFonts w:eastAsia="Times New Roman" w:cs="Times New Roman"/>
                <w:bCs/>
                <w:lang w:val="sr-Cyrl-CS" w:eastAsia="sr-Latn-CS"/>
              </w:rPr>
              <w:t>Завршни (мастер) рад</w:t>
            </w:r>
            <w:bookmarkEnd w:id="0"/>
          </w:p>
        </w:tc>
      </w:tr>
      <w:tr w:rsidR="0005784E" w:rsidRPr="0005784E" w:rsidTr="00E13678">
        <w:tc>
          <w:tcPr>
            <w:tcW w:w="5000" w:type="pct"/>
          </w:tcPr>
          <w:p w:rsidR="0005784E" w:rsidRPr="0005784E" w:rsidRDefault="0005784E" w:rsidP="00E13678">
            <w:pPr>
              <w:rPr>
                <w:rFonts w:eastAsia="Calibri" w:cs="Times New Roman"/>
                <w:szCs w:val="20"/>
                <w:lang w:val="sr-Cyrl-CS"/>
              </w:rPr>
            </w:pPr>
            <w:r w:rsidRPr="0005784E">
              <w:rPr>
                <w:rFonts w:eastAsia="Calibri" w:cs="Times New Roman"/>
                <w:b/>
                <w:bCs/>
                <w:szCs w:val="20"/>
                <w:lang w:val="sr-Cyrl-CS"/>
              </w:rPr>
              <w:t>Статус предмета:</w:t>
            </w:r>
            <w:r w:rsidRPr="0005784E">
              <w:rPr>
                <w:rFonts w:eastAsia="Calibri" w:cs="Times New Roman"/>
                <w:bCs/>
                <w:szCs w:val="20"/>
                <w:lang w:val="sr-Cyrl-CS"/>
              </w:rPr>
              <w:t xml:space="preserve"> Обавезан</w:t>
            </w:r>
          </w:p>
        </w:tc>
      </w:tr>
      <w:tr w:rsidR="0005784E" w:rsidRPr="0005784E" w:rsidTr="00E13678">
        <w:tc>
          <w:tcPr>
            <w:tcW w:w="5000" w:type="pct"/>
          </w:tcPr>
          <w:p w:rsidR="0005784E" w:rsidRPr="0061115B" w:rsidRDefault="0005784E" w:rsidP="008D3544">
            <w:pPr>
              <w:rPr>
                <w:rFonts w:eastAsia="Calibri" w:cs="Times New Roman"/>
                <w:szCs w:val="20"/>
              </w:rPr>
            </w:pPr>
            <w:r w:rsidRPr="0005784E">
              <w:rPr>
                <w:rFonts w:eastAsia="Calibri" w:cs="Times New Roman"/>
                <w:b/>
                <w:bCs/>
                <w:szCs w:val="20"/>
                <w:lang w:val="sr-Cyrl-CS"/>
              </w:rPr>
              <w:t>Број ЕСПБ</w:t>
            </w:r>
            <w:r w:rsidRPr="0005784E">
              <w:rPr>
                <w:rFonts w:eastAsia="Calibri" w:cs="Times New Roman"/>
                <w:b/>
                <w:bCs/>
                <w:szCs w:val="20"/>
                <w:lang w:val="ru-RU"/>
              </w:rPr>
              <w:t>:</w:t>
            </w:r>
            <w:r w:rsidRPr="0005784E">
              <w:rPr>
                <w:rFonts w:eastAsia="Calibri" w:cs="Times New Roman"/>
                <w:b/>
                <w:bCs/>
                <w:szCs w:val="20"/>
              </w:rPr>
              <w:t xml:space="preserve"> </w:t>
            </w:r>
            <w:r w:rsidR="0061115B">
              <w:rPr>
                <w:rFonts w:cs="Times New Roman"/>
                <w:bCs/>
                <w:szCs w:val="20"/>
              </w:rPr>
              <w:t>10</w:t>
            </w:r>
          </w:p>
        </w:tc>
      </w:tr>
      <w:tr w:rsidR="0005784E" w:rsidRPr="0005784E" w:rsidTr="00E13678">
        <w:tc>
          <w:tcPr>
            <w:tcW w:w="5000" w:type="pct"/>
          </w:tcPr>
          <w:p w:rsidR="0005784E" w:rsidRPr="0005784E" w:rsidRDefault="0005784E" w:rsidP="008D3544">
            <w:pPr>
              <w:rPr>
                <w:rFonts w:eastAsia="Calibri" w:cs="Times New Roman"/>
                <w:szCs w:val="20"/>
                <w:lang w:val="ru-RU"/>
              </w:rPr>
            </w:pPr>
            <w:r w:rsidRPr="0005784E">
              <w:rPr>
                <w:rFonts w:eastAsia="Calibri" w:cs="Times New Roman"/>
                <w:b/>
                <w:bCs/>
                <w:szCs w:val="20"/>
                <w:lang w:val="sr-Cyrl-CS"/>
              </w:rPr>
              <w:t>Услов</w:t>
            </w:r>
            <w:r w:rsidRPr="0005784E">
              <w:rPr>
                <w:rFonts w:eastAsia="Calibri" w:cs="Times New Roman"/>
                <w:b/>
                <w:bCs/>
                <w:szCs w:val="20"/>
                <w:lang w:val="ru-RU"/>
              </w:rPr>
              <w:t>:</w:t>
            </w:r>
            <w:r w:rsidRPr="0005784E">
              <w:rPr>
                <w:rFonts w:eastAsia="Calibri" w:cs="Times New Roman"/>
                <w:bCs/>
                <w:szCs w:val="20"/>
                <w:lang w:val="sr-Cyrl-CS"/>
              </w:rPr>
              <w:t xml:space="preserve"> </w:t>
            </w:r>
            <w:r w:rsidR="00B576C1" w:rsidRPr="009329D5">
              <w:rPr>
                <w:rFonts w:eastAsia="Calibri" w:cs="Times New Roman"/>
                <w:color w:val="000000"/>
                <w:lang w:val="sr-Cyrl-CS"/>
              </w:rPr>
              <w:t>Одбрана рада не може да се обави док се не положе сви остали испити</w:t>
            </w:r>
          </w:p>
        </w:tc>
      </w:tr>
      <w:tr w:rsidR="0005784E" w:rsidRPr="0005784E" w:rsidTr="00094D11">
        <w:trPr>
          <w:trHeight w:val="2140"/>
        </w:trPr>
        <w:tc>
          <w:tcPr>
            <w:tcW w:w="5000" w:type="pct"/>
          </w:tcPr>
          <w:p w:rsidR="00094D11" w:rsidRPr="009329D5" w:rsidRDefault="00094D11" w:rsidP="00094D11">
            <w:pPr>
              <w:spacing w:after="0" w:line="240" w:lineRule="auto"/>
              <w:jc w:val="both"/>
              <w:rPr>
                <w:rFonts w:eastAsia="Calibri" w:cs="Times New Roman"/>
                <w:b/>
                <w:bCs/>
                <w:lang w:val="sr-Cyrl-CS"/>
              </w:rPr>
            </w:pPr>
            <w:r w:rsidRPr="009329D5">
              <w:rPr>
                <w:rFonts w:eastAsia="Calibri" w:cs="Times New Roman"/>
                <w:b/>
                <w:bCs/>
                <w:lang w:val="sr-Cyrl-CS"/>
              </w:rPr>
              <w:t>Општи садржаји:</w:t>
            </w:r>
          </w:p>
          <w:p w:rsidR="0005784E" w:rsidRPr="00094D11" w:rsidRDefault="00094D11" w:rsidP="009B5636">
            <w:pPr>
              <w:spacing w:after="0" w:line="240" w:lineRule="auto"/>
              <w:jc w:val="both"/>
              <w:rPr>
                <w:rFonts w:eastAsia="Calibri" w:cs="Times New Roman"/>
                <w:lang w:val="sr-Cyrl-CS"/>
              </w:rPr>
            </w:pPr>
            <w:r w:rsidRPr="009329D5">
              <w:rPr>
                <w:rFonts w:eastAsia="Calibri" w:cs="Times New Roman"/>
                <w:lang w:val="sr-Cyrl-CS"/>
              </w:rPr>
              <w:t xml:space="preserve">Имајући у виду да тема мастер рада мора да буде у складу са циљем и исходима студијског програма, као и да се утврђује из предмета који су од непосредног значаја за обављање послова </w:t>
            </w:r>
            <w:r w:rsidRPr="00094D11">
              <w:rPr>
                <w:rFonts w:eastAsia="Calibri" w:cs="Times New Roman"/>
                <w:lang w:val="sr-Cyrl-CS"/>
              </w:rPr>
              <w:t>мастер менаџер</w:t>
            </w:r>
            <w:r>
              <w:rPr>
                <w:rFonts w:eastAsia="Calibri" w:cs="Times New Roman"/>
                <w:lang w:val="sr-Cyrl-CS"/>
              </w:rPr>
              <w:t>а</w:t>
            </w:r>
            <w:r w:rsidRPr="00094D11">
              <w:rPr>
                <w:rFonts w:eastAsia="Calibri" w:cs="Times New Roman"/>
                <w:lang w:val="sr-Cyrl-CS"/>
              </w:rPr>
              <w:t xml:space="preserve"> </w:t>
            </w:r>
            <w:r w:rsidR="00AC5785">
              <w:rPr>
                <w:rFonts w:eastAsia="Calibri" w:cs="Times New Roman"/>
                <w:lang w:val="sr-Cyrl-CS"/>
              </w:rPr>
              <w:t xml:space="preserve">у систему </w:t>
            </w:r>
            <w:r w:rsidRPr="00094D11">
              <w:rPr>
                <w:rFonts w:eastAsia="Calibri" w:cs="Times New Roman"/>
                <w:lang w:val="sr-Cyrl-CS"/>
              </w:rPr>
              <w:t>здравствене заштите</w:t>
            </w:r>
            <w:r w:rsidRPr="009329D5">
              <w:rPr>
                <w:rFonts w:eastAsia="Calibri" w:cs="Times New Roman"/>
                <w:lang w:val="sr-Cyrl-CS"/>
              </w:rPr>
              <w:t xml:space="preserve">,  јасно је како се одређује и садржај овог предмета. Тема мастер рада мора да буде у складу са циљем и исходом студијског програма. Тему и задатак мастер рада утврђује ментор у договору са студентом. Уопштено, мастер рад мора да садржи бар две од следећих области: материјал о проученој и обрађеној теми, сопствени експериментални рад и/или сопствено пројектовање, искључиво засновано на самосталном студијском истраживачком раду студента на теоријским основама мастер рада, под директним менторством предметног наставника. </w:t>
            </w:r>
          </w:p>
        </w:tc>
      </w:tr>
      <w:tr w:rsidR="0005784E" w:rsidRPr="0005784E" w:rsidTr="00E13678">
        <w:tc>
          <w:tcPr>
            <w:tcW w:w="5000" w:type="pct"/>
          </w:tcPr>
          <w:p w:rsidR="00CE595F" w:rsidRPr="009329D5" w:rsidRDefault="00CE595F" w:rsidP="00CE595F">
            <w:pPr>
              <w:spacing w:after="0" w:line="240" w:lineRule="auto"/>
              <w:jc w:val="both"/>
              <w:rPr>
                <w:rFonts w:eastAsia="Calibri" w:cs="Times New Roman"/>
                <w:b/>
                <w:bCs/>
                <w:lang w:val="sr-Cyrl-CS"/>
              </w:rPr>
            </w:pPr>
            <w:r w:rsidRPr="009329D5">
              <w:rPr>
                <w:rFonts w:eastAsia="Calibri" w:cs="Times New Roman"/>
                <w:b/>
                <w:bCs/>
                <w:lang w:val="sr-Cyrl-CS"/>
              </w:rPr>
              <w:t>Методе извођења:</w:t>
            </w:r>
          </w:p>
          <w:p w:rsidR="0005784E" w:rsidRPr="00CE595F" w:rsidRDefault="00CE595F" w:rsidP="00CE595F">
            <w:pPr>
              <w:spacing w:after="0" w:line="240" w:lineRule="auto"/>
              <w:jc w:val="both"/>
              <w:rPr>
                <w:rFonts w:eastAsia="Calibri" w:cs="Times New Roman"/>
                <w:b/>
                <w:bCs/>
                <w:lang w:val="sr-Cyrl-CS"/>
              </w:rPr>
            </w:pPr>
            <w:r w:rsidRPr="009329D5">
              <w:rPr>
                <w:rFonts w:eastAsia="Calibri" w:cs="Times New Roman"/>
                <w:lang w:val="sr-Cyrl-CS"/>
              </w:rPr>
              <w:t>Мастер рад представља самосталан рад студента израђен у писаној форми, уз упутства и консултације са ментором. Најмање четири укоричена примерка мастер рада студент доставља Факултету, од којих се један доставља Библиотеци Факултета. Уз сваки примерак штампане верзије рада, студент доставља и CD са електронском верзијом рада у pdf  формату која је потпуно истоветна штампаној. Комисију за одбрану рада формира предметни наставник код којег је студент радио мастер рад. Комисију за оцену и одбрану мастер рада чине три члана из реда наставника Факултета. Мастер рад се предаје најмање седам дана пре термина одбране. Датум и време јавне одбране рада објављују се на огласној табли Факултета најмање три радна дана пре заказаног термина одбране. Мастер рад се брани пред комисијом. Одбрана се састоји од усменог приказа резултата мастер рада и провере знања из научне области мастер рада. Оцена о успеху кандидата на овом испиту саопштава се кандидату одмах по завршеној одбрани, уз одговарајуће образложење.</w:t>
            </w:r>
          </w:p>
        </w:tc>
      </w:tr>
      <w:tr w:rsidR="00CE595F" w:rsidRPr="0005784E" w:rsidTr="00E13678">
        <w:tc>
          <w:tcPr>
            <w:tcW w:w="5000" w:type="pct"/>
          </w:tcPr>
          <w:p w:rsidR="00CE595F" w:rsidRPr="009329D5" w:rsidRDefault="00CE595F" w:rsidP="00EF3B77">
            <w:pPr>
              <w:spacing w:after="0" w:line="240" w:lineRule="auto"/>
              <w:jc w:val="both"/>
              <w:rPr>
                <w:rFonts w:eastAsia="Calibri" w:cs="Times New Roman"/>
                <w:b/>
                <w:bCs/>
                <w:lang w:val="sr-Cyrl-CS"/>
              </w:rPr>
            </w:pPr>
            <w:r w:rsidRPr="009329D5">
              <w:rPr>
                <w:rFonts w:eastAsia="Calibri" w:cs="Times New Roman"/>
                <w:b/>
                <w:bCs/>
                <w:lang w:val="sr-Cyrl-CS"/>
              </w:rPr>
              <w:t>Оцена (максимални број поена 100)</w:t>
            </w:r>
          </w:p>
        </w:tc>
      </w:tr>
      <w:tr w:rsidR="00CE595F" w:rsidRPr="0005784E" w:rsidTr="00E3360F">
        <w:trPr>
          <w:trHeight w:val="820"/>
        </w:trPr>
        <w:tc>
          <w:tcPr>
            <w:tcW w:w="5000" w:type="pct"/>
          </w:tcPr>
          <w:p w:rsidR="00CE595F" w:rsidRPr="009329D5" w:rsidRDefault="00CE595F" w:rsidP="00E13678">
            <w:pPr>
              <w:spacing w:after="0" w:line="240" w:lineRule="auto"/>
              <w:jc w:val="both"/>
              <w:rPr>
                <w:rFonts w:eastAsia="Calibri" w:cs="Times New Roman"/>
                <w:bCs/>
                <w:lang w:val="sr-Cyrl-CS"/>
              </w:rPr>
            </w:pPr>
            <w:r w:rsidRPr="009329D5">
              <w:rPr>
                <w:rFonts w:eastAsia="Calibri" w:cs="Times New Roman"/>
                <w:bCs/>
                <w:lang w:val="sr-Cyrl-CS"/>
              </w:rPr>
              <w:t>Оцена одбране мастер рада добија се као средња вредност оцена чланова комисије за одбрану мастер рада. Оцена мастер рада је средња вредност оцене писменог дела и оцене усмене одбране мастер рада, заокружена на целобројну вредност од 5 (пет) до 10 (десет). Неуспешно одбрањен мастер рад оцењује се оценом 5 (пет).</w:t>
            </w:r>
          </w:p>
        </w:tc>
      </w:tr>
    </w:tbl>
    <w:p w:rsidR="0005784E" w:rsidRPr="0005784E" w:rsidRDefault="0005784E">
      <w:pPr>
        <w:rPr>
          <w:rFonts w:cs="Times New Roman"/>
          <w:szCs w:val="20"/>
        </w:rPr>
      </w:pPr>
    </w:p>
    <w:sectPr w:rsidR="0005784E" w:rsidRPr="0005784E" w:rsidSect="003316B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027E7"/>
    <w:multiLevelType w:val="hybridMultilevel"/>
    <w:tmpl w:val="E2487B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3A62A49"/>
    <w:multiLevelType w:val="hybridMultilevel"/>
    <w:tmpl w:val="E398F952"/>
    <w:lvl w:ilvl="0" w:tplc="476098AA">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0"/>
        </w:tabs>
        <w:ind w:left="0" w:hanging="360"/>
      </w:pPr>
      <w:rPr>
        <w:rFonts w:ascii="Wingdings" w:hAnsi="Wingdings" w:hint="default"/>
      </w:rPr>
    </w:lvl>
    <w:lvl w:ilvl="3" w:tplc="04090001" w:tentative="1">
      <w:start w:val="1"/>
      <w:numFmt w:val="bullet"/>
      <w:lvlText w:val=""/>
      <w:lvlJc w:val="left"/>
      <w:pPr>
        <w:tabs>
          <w:tab w:val="num" w:pos="720"/>
        </w:tabs>
        <w:ind w:left="720" w:hanging="360"/>
      </w:pPr>
      <w:rPr>
        <w:rFonts w:ascii="Symbol" w:hAnsi="Symbol" w:hint="default"/>
      </w:rPr>
    </w:lvl>
    <w:lvl w:ilvl="4" w:tplc="04090003" w:tentative="1">
      <w:start w:val="1"/>
      <w:numFmt w:val="bullet"/>
      <w:lvlText w:val="o"/>
      <w:lvlJc w:val="left"/>
      <w:pPr>
        <w:tabs>
          <w:tab w:val="num" w:pos="1440"/>
        </w:tabs>
        <w:ind w:left="1440" w:hanging="360"/>
      </w:pPr>
      <w:rPr>
        <w:rFonts w:ascii="Courier New" w:hAnsi="Courier New" w:cs="Courier New" w:hint="default"/>
      </w:rPr>
    </w:lvl>
    <w:lvl w:ilvl="5" w:tplc="04090005" w:tentative="1">
      <w:start w:val="1"/>
      <w:numFmt w:val="bullet"/>
      <w:lvlText w:val=""/>
      <w:lvlJc w:val="left"/>
      <w:pPr>
        <w:tabs>
          <w:tab w:val="num" w:pos="2160"/>
        </w:tabs>
        <w:ind w:left="2160" w:hanging="360"/>
      </w:pPr>
      <w:rPr>
        <w:rFonts w:ascii="Wingdings" w:hAnsi="Wingdings" w:hint="default"/>
      </w:rPr>
    </w:lvl>
    <w:lvl w:ilvl="6" w:tplc="04090001" w:tentative="1">
      <w:start w:val="1"/>
      <w:numFmt w:val="bullet"/>
      <w:lvlText w:val=""/>
      <w:lvlJc w:val="left"/>
      <w:pPr>
        <w:tabs>
          <w:tab w:val="num" w:pos="2880"/>
        </w:tabs>
        <w:ind w:left="2880" w:hanging="360"/>
      </w:pPr>
      <w:rPr>
        <w:rFonts w:ascii="Symbol" w:hAnsi="Symbol" w:hint="default"/>
      </w:rPr>
    </w:lvl>
    <w:lvl w:ilvl="7" w:tplc="04090003" w:tentative="1">
      <w:start w:val="1"/>
      <w:numFmt w:val="bullet"/>
      <w:lvlText w:val="o"/>
      <w:lvlJc w:val="left"/>
      <w:pPr>
        <w:tabs>
          <w:tab w:val="num" w:pos="3600"/>
        </w:tabs>
        <w:ind w:left="3600" w:hanging="360"/>
      </w:pPr>
      <w:rPr>
        <w:rFonts w:ascii="Courier New" w:hAnsi="Courier New" w:cs="Courier New" w:hint="default"/>
      </w:rPr>
    </w:lvl>
    <w:lvl w:ilvl="8" w:tplc="04090005" w:tentative="1">
      <w:start w:val="1"/>
      <w:numFmt w:val="bullet"/>
      <w:lvlText w:val=""/>
      <w:lvlJc w:val="left"/>
      <w:pPr>
        <w:tabs>
          <w:tab w:val="num" w:pos="4320"/>
        </w:tabs>
        <w:ind w:left="4320" w:hanging="360"/>
      </w:pPr>
      <w:rPr>
        <w:rFonts w:ascii="Wingdings" w:hAnsi="Wingdings" w:hint="default"/>
      </w:rPr>
    </w:lvl>
  </w:abstractNum>
  <w:abstractNum w:abstractNumId="2">
    <w:nsid w:val="5B7B5754"/>
    <w:multiLevelType w:val="hybridMultilevel"/>
    <w:tmpl w:val="04DA5C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BDD799D"/>
    <w:multiLevelType w:val="hybridMultilevel"/>
    <w:tmpl w:val="B51CA792"/>
    <w:lvl w:ilvl="0" w:tplc="476098AA">
      <w:numFmt w:val="bullet"/>
      <w:lvlText w:val="-"/>
      <w:lvlJc w:val="left"/>
      <w:pPr>
        <w:tabs>
          <w:tab w:val="num" w:pos="360"/>
        </w:tabs>
        <w:ind w:left="360" w:hanging="360"/>
      </w:pPr>
      <w:rPr>
        <w:rFonts w:ascii="Times New Roman" w:eastAsia="Times New Roman" w:hAnsi="Times New Roman" w:cs="Times New Roman" w:hint="default"/>
      </w:rPr>
    </w:lvl>
    <w:lvl w:ilvl="1" w:tplc="081A0003" w:tentative="1">
      <w:start w:val="1"/>
      <w:numFmt w:val="bullet"/>
      <w:lvlText w:val="o"/>
      <w:lvlJc w:val="left"/>
      <w:pPr>
        <w:tabs>
          <w:tab w:val="num" w:pos="873"/>
        </w:tabs>
        <w:ind w:left="873" w:hanging="360"/>
      </w:pPr>
      <w:rPr>
        <w:rFonts w:ascii="Courier New" w:hAnsi="Courier New" w:cs="Courier New" w:hint="default"/>
      </w:rPr>
    </w:lvl>
    <w:lvl w:ilvl="2" w:tplc="081A0005" w:tentative="1">
      <w:start w:val="1"/>
      <w:numFmt w:val="bullet"/>
      <w:lvlText w:val=""/>
      <w:lvlJc w:val="left"/>
      <w:pPr>
        <w:tabs>
          <w:tab w:val="num" w:pos="1593"/>
        </w:tabs>
        <w:ind w:left="1593" w:hanging="360"/>
      </w:pPr>
      <w:rPr>
        <w:rFonts w:ascii="Wingdings" w:hAnsi="Wingdings" w:hint="default"/>
      </w:rPr>
    </w:lvl>
    <w:lvl w:ilvl="3" w:tplc="081A0001" w:tentative="1">
      <w:start w:val="1"/>
      <w:numFmt w:val="bullet"/>
      <w:lvlText w:val=""/>
      <w:lvlJc w:val="left"/>
      <w:pPr>
        <w:tabs>
          <w:tab w:val="num" w:pos="2313"/>
        </w:tabs>
        <w:ind w:left="2313" w:hanging="360"/>
      </w:pPr>
      <w:rPr>
        <w:rFonts w:ascii="Symbol" w:hAnsi="Symbol" w:hint="default"/>
      </w:rPr>
    </w:lvl>
    <w:lvl w:ilvl="4" w:tplc="081A0003" w:tentative="1">
      <w:start w:val="1"/>
      <w:numFmt w:val="bullet"/>
      <w:lvlText w:val="o"/>
      <w:lvlJc w:val="left"/>
      <w:pPr>
        <w:tabs>
          <w:tab w:val="num" w:pos="3033"/>
        </w:tabs>
        <w:ind w:left="3033" w:hanging="360"/>
      </w:pPr>
      <w:rPr>
        <w:rFonts w:ascii="Courier New" w:hAnsi="Courier New" w:cs="Courier New" w:hint="default"/>
      </w:rPr>
    </w:lvl>
    <w:lvl w:ilvl="5" w:tplc="081A0005" w:tentative="1">
      <w:start w:val="1"/>
      <w:numFmt w:val="bullet"/>
      <w:lvlText w:val=""/>
      <w:lvlJc w:val="left"/>
      <w:pPr>
        <w:tabs>
          <w:tab w:val="num" w:pos="3753"/>
        </w:tabs>
        <w:ind w:left="3753" w:hanging="360"/>
      </w:pPr>
      <w:rPr>
        <w:rFonts w:ascii="Wingdings" w:hAnsi="Wingdings" w:hint="default"/>
      </w:rPr>
    </w:lvl>
    <w:lvl w:ilvl="6" w:tplc="081A0001" w:tentative="1">
      <w:start w:val="1"/>
      <w:numFmt w:val="bullet"/>
      <w:lvlText w:val=""/>
      <w:lvlJc w:val="left"/>
      <w:pPr>
        <w:tabs>
          <w:tab w:val="num" w:pos="4473"/>
        </w:tabs>
        <w:ind w:left="4473" w:hanging="360"/>
      </w:pPr>
      <w:rPr>
        <w:rFonts w:ascii="Symbol" w:hAnsi="Symbol" w:hint="default"/>
      </w:rPr>
    </w:lvl>
    <w:lvl w:ilvl="7" w:tplc="081A0003" w:tentative="1">
      <w:start w:val="1"/>
      <w:numFmt w:val="bullet"/>
      <w:lvlText w:val="o"/>
      <w:lvlJc w:val="left"/>
      <w:pPr>
        <w:tabs>
          <w:tab w:val="num" w:pos="5193"/>
        </w:tabs>
        <w:ind w:left="5193" w:hanging="360"/>
      </w:pPr>
      <w:rPr>
        <w:rFonts w:ascii="Courier New" w:hAnsi="Courier New" w:cs="Courier New" w:hint="default"/>
      </w:rPr>
    </w:lvl>
    <w:lvl w:ilvl="8" w:tplc="081A0005" w:tentative="1">
      <w:start w:val="1"/>
      <w:numFmt w:val="bullet"/>
      <w:lvlText w:val=""/>
      <w:lvlJc w:val="left"/>
      <w:pPr>
        <w:tabs>
          <w:tab w:val="num" w:pos="5913"/>
        </w:tabs>
        <w:ind w:left="5913"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defaultTabStop w:val="720"/>
  <w:characterSpacingControl w:val="doNotCompress"/>
  <w:compat/>
  <w:rsids>
    <w:rsidRoot w:val="0072046C"/>
    <w:rsid w:val="00012655"/>
    <w:rsid w:val="0003346C"/>
    <w:rsid w:val="000477F3"/>
    <w:rsid w:val="000544D5"/>
    <w:rsid w:val="0005784E"/>
    <w:rsid w:val="00065BA9"/>
    <w:rsid w:val="00075154"/>
    <w:rsid w:val="00094D11"/>
    <w:rsid w:val="000B2126"/>
    <w:rsid w:val="000D1BD4"/>
    <w:rsid w:val="00164C03"/>
    <w:rsid w:val="001761AD"/>
    <w:rsid w:val="001D187D"/>
    <w:rsid w:val="00235330"/>
    <w:rsid w:val="00251155"/>
    <w:rsid w:val="00264F86"/>
    <w:rsid w:val="002A1B92"/>
    <w:rsid w:val="002A5837"/>
    <w:rsid w:val="002C0EB3"/>
    <w:rsid w:val="002F241A"/>
    <w:rsid w:val="003316B7"/>
    <w:rsid w:val="003719B9"/>
    <w:rsid w:val="003A09A2"/>
    <w:rsid w:val="003D41C9"/>
    <w:rsid w:val="003D5AEA"/>
    <w:rsid w:val="003F3BC7"/>
    <w:rsid w:val="00415F7D"/>
    <w:rsid w:val="00453D5C"/>
    <w:rsid w:val="00470F29"/>
    <w:rsid w:val="00485C84"/>
    <w:rsid w:val="004A7C7B"/>
    <w:rsid w:val="004B5310"/>
    <w:rsid w:val="004D2CC5"/>
    <w:rsid w:val="0056583F"/>
    <w:rsid w:val="00592D1D"/>
    <w:rsid w:val="005C2CAC"/>
    <w:rsid w:val="005D005E"/>
    <w:rsid w:val="005D7A35"/>
    <w:rsid w:val="0061115B"/>
    <w:rsid w:val="0065160A"/>
    <w:rsid w:val="006D6F1B"/>
    <w:rsid w:val="006F3683"/>
    <w:rsid w:val="0072046C"/>
    <w:rsid w:val="007368B9"/>
    <w:rsid w:val="007564E4"/>
    <w:rsid w:val="00784CBC"/>
    <w:rsid w:val="007860DC"/>
    <w:rsid w:val="00796183"/>
    <w:rsid w:val="00797C94"/>
    <w:rsid w:val="007C7A37"/>
    <w:rsid w:val="007E251E"/>
    <w:rsid w:val="007E75A7"/>
    <w:rsid w:val="0080658D"/>
    <w:rsid w:val="00851E66"/>
    <w:rsid w:val="00857AB4"/>
    <w:rsid w:val="008644DA"/>
    <w:rsid w:val="008D3544"/>
    <w:rsid w:val="008E5C98"/>
    <w:rsid w:val="00901F0B"/>
    <w:rsid w:val="0091713C"/>
    <w:rsid w:val="00940645"/>
    <w:rsid w:val="009A1FEB"/>
    <w:rsid w:val="009B5636"/>
    <w:rsid w:val="009C4266"/>
    <w:rsid w:val="00A5066F"/>
    <w:rsid w:val="00A90B1B"/>
    <w:rsid w:val="00AA5D6D"/>
    <w:rsid w:val="00AC1C6B"/>
    <w:rsid w:val="00AC28B8"/>
    <w:rsid w:val="00AC5785"/>
    <w:rsid w:val="00AE2907"/>
    <w:rsid w:val="00AE2929"/>
    <w:rsid w:val="00AF298F"/>
    <w:rsid w:val="00B44C73"/>
    <w:rsid w:val="00B576C1"/>
    <w:rsid w:val="00BB4063"/>
    <w:rsid w:val="00BD3444"/>
    <w:rsid w:val="00C51EA9"/>
    <w:rsid w:val="00CA5423"/>
    <w:rsid w:val="00CE595F"/>
    <w:rsid w:val="00CF37CA"/>
    <w:rsid w:val="00D7669E"/>
    <w:rsid w:val="00D77384"/>
    <w:rsid w:val="00DF4547"/>
    <w:rsid w:val="00E14575"/>
    <w:rsid w:val="00E27A12"/>
    <w:rsid w:val="00E3360F"/>
    <w:rsid w:val="00E451CC"/>
    <w:rsid w:val="00E57899"/>
    <w:rsid w:val="00EA4C00"/>
    <w:rsid w:val="00EF3B77"/>
    <w:rsid w:val="00EF79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84E"/>
    <w:rPr>
      <w:rFonts w:ascii="Times New Roman" w:hAnsi="Times New Roman"/>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5784E"/>
    <w:pPr>
      <w:autoSpaceDE w:val="0"/>
      <w:autoSpaceDN w:val="0"/>
      <w:adjustRightInd w:val="0"/>
      <w:spacing w:after="0" w:line="240" w:lineRule="auto"/>
    </w:pPr>
    <w:rPr>
      <w:rFonts w:ascii="Cambria" w:eastAsia="Times New Roman" w:hAnsi="Cambria" w:cs="Cambria"/>
      <w:color w:val="000000"/>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User</cp:lastModifiedBy>
  <cp:revision>11</cp:revision>
  <dcterms:created xsi:type="dcterms:W3CDTF">2017-03-23T17:00:00Z</dcterms:created>
  <dcterms:modified xsi:type="dcterms:W3CDTF">2017-03-27T14:22:00Z</dcterms:modified>
</cp:coreProperties>
</file>